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A" w:rsidRDefault="000A1CD4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47657A" w:rsidRDefault="000A1CD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7657A" w:rsidRPr="00BB7BD1" w:rsidRDefault="00BB7BD1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ЈУНИОРИ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Бања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Лука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Добој</w:t>
      </w:r>
      <w:proofErr w:type="spellEnd"/>
    </w:p>
    <w:p w:rsidR="0047657A" w:rsidRDefault="0047657A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530"/>
        <w:gridCol w:w="3129"/>
        <w:gridCol w:w="141"/>
        <w:gridCol w:w="3016"/>
        <w:gridCol w:w="41"/>
        <w:gridCol w:w="709"/>
        <w:gridCol w:w="41"/>
        <w:gridCol w:w="710"/>
      </w:tblGrid>
      <w:tr w:rsidR="0047657A" w:rsidTr="00BB7BD1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BB7BD1" w:rsidRDefault="000A1CD4" w:rsidP="00BB7BD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BB7BD1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АКАДЕМАЦ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C2C4F" w:rsidRDefault="007C2C4F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7C2C4F"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  <w:t>93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7C2C4F" w:rsidRDefault="007C2C4F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</w:pPr>
            <w:r w:rsidRPr="007C2C4F">
              <w:rPr>
                <w:rFonts w:ascii="Arial" w:hAnsi="Arial" w:cs="Arial"/>
                <w:b/>
                <w:bCs/>
                <w:color w:val="C9211E"/>
                <w:sz w:val="24"/>
                <w:szCs w:val="24"/>
              </w:rPr>
              <w:t>74</w:t>
            </w:r>
          </w:p>
        </w:tc>
      </w:tr>
      <w:tr w:rsidR="0047657A" w:rsidTr="00BB7BD1">
        <w:trPr>
          <w:trHeight w:val="40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 w:rsidP="00B41526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7C2C4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28:16, 23:14, 25:15, 17:29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7657A" w:rsidTr="00BB7BD1">
        <w:trPr>
          <w:trHeight w:val="359"/>
          <w:jc w:val="center"/>
        </w:trPr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C2C4F" w:rsidRDefault="000A1CD4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7C2C4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Зечевић З.</w:t>
            </w:r>
          </w:p>
        </w:tc>
      </w:tr>
      <w:tr w:rsidR="0047657A" w:rsidTr="00BB7BD1">
        <w:trPr>
          <w:trHeight w:val="350"/>
          <w:jc w:val="center"/>
        </w:trPr>
        <w:tc>
          <w:tcPr>
            <w:tcW w:w="1530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7C2C4F" w:rsidRDefault="000A1CD4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C2C4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Срдић М., Рађевић Д., Вуруна А.П.</w:t>
            </w:r>
          </w:p>
        </w:tc>
      </w:tr>
      <w:tr w:rsidR="0047657A" w:rsidTr="00BB7BD1">
        <w:trPr>
          <w:trHeight w:val="588"/>
          <w:jc w:val="center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47657A" w:rsidRPr="00F945D0" w:rsidRDefault="007C2C4F" w:rsidP="00F945D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>Б</w:t>
            </w:r>
            <w:proofErr w:type="spellStart"/>
            <w:r w:rsidR="00F945D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ез</w:t>
            </w:r>
            <w:proofErr w:type="spellEnd"/>
            <w:r w:rsidR="00F945D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45D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47657A" w:rsidTr="00BB7BD1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BB7BD1" w:rsidRDefault="00BB7BD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BB7BD1" w:rsidRDefault="00BB7BD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БАСКЕТ 2000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BB7BD1" w:rsidRDefault="00BB7BD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59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BB7BD1" w:rsidRDefault="00BB7BD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83</w:t>
            </w:r>
          </w:p>
        </w:tc>
      </w:tr>
      <w:tr w:rsidR="0047657A" w:rsidTr="00BB7BD1">
        <w:trPr>
          <w:trHeight w:val="40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 w:rsidP="00BB7BD1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BB7BD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11:24, 22:20, 15:24, 11:15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 w:rsidTr="00BB7BD1">
        <w:trPr>
          <w:trHeight w:val="359"/>
          <w:jc w:val="center"/>
        </w:trPr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BB7BD1" w:rsidRDefault="000A1CD4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М.</w:t>
            </w:r>
          </w:p>
        </w:tc>
      </w:tr>
      <w:tr w:rsidR="003F08E9" w:rsidTr="00BB7BD1">
        <w:trPr>
          <w:trHeight w:val="350"/>
          <w:jc w:val="center"/>
        </w:trPr>
        <w:tc>
          <w:tcPr>
            <w:tcW w:w="1530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Бабић С., Рађевић Д., Симић В.</w:t>
            </w:r>
          </w:p>
        </w:tc>
      </w:tr>
      <w:tr w:rsidR="003F08E9" w:rsidTr="00BB7BD1">
        <w:trPr>
          <w:trHeight w:val="702"/>
          <w:jc w:val="center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BB7BD1" w:rsidRPr="00BB7BD1" w:rsidRDefault="00BB7BD1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тренеру домаће екипе Милојевић М. због неспортске реакције</w:t>
            </w:r>
          </w:p>
          <w:p w:rsidR="003F08E9" w:rsidRDefault="00BB7BD1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3F08E9" w:rsidTr="00BB7BD1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BB7BD1" w:rsidRDefault="00BB7BD1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АКАДЕМАЦ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BB7BD1" w:rsidRDefault="00BB7BD1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БАСКЕТ 2000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BB7BD1" w:rsidRDefault="00BB7BD1" w:rsidP="003F08E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98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BB7BD1" w:rsidRDefault="00BB7BD1" w:rsidP="003F08E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46</w:t>
            </w:r>
          </w:p>
        </w:tc>
      </w:tr>
      <w:tr w:rsidR="003F08E9" w:rsidTr="00BB7BD1">
        <w:trPr>
          <w:trHeight w:val="40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BB7BD1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</w:t>
            </w:r>
            <w:r w:rsidR="00BB7BD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26:11, 34:06, 21:17, 17:12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)</w:t>
            </w:r>
          </w:p>
        </w:tc>
      </w:tr>
      <w:tr w:rsidR="003F08E9" w:rsidTr="00BB7BD1">
        <w:trPr>
          <w:trHeight w:val="359"/>
          <w:jc w:val="center"/>
        </w:trPr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BB7BD1" w:rsidRDefault="003F08E9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Бојовић Д.</w:t>
            </w:r>
          </w:p>
        </w:tc>
      </w:tr>
      <w:tr w:rsidR="003F08E9" w:rsidTr="00BB7BD1">
        <w:trPr>
          <w:trHeight w:val="350"/>
          <w:jc w:val="center"/>
        </w:trPr>
        <w:tc>
          <w:tcPr>
            <w:tcW w:w="1530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3F08E9" w:rsidRDefault="003F08E9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Срдић М., Рађевић Д., Ћорис Б.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F08E9" w:rsidTr="00BB7BD1">
        <w:trPr>
          <w:trHeight w:val="678"/>
          <w:jc w:val="center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F08E9" w:rsidRDefault="003F08E9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3F08E9" w:rsidTr="00BB7BD1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04.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BB7BD1" w:rsidRDefault="003F08E9" w:rsidP="00BB7BD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BB7BD1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МОДРИЧА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7C2C4F" w:rsidRDefault="007C2C4F" w:rsidP="003F08E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7C2C4F" w:rsidRDefault="007C2C4F" w:rsidP="003F08E9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00</w:t>
            </w:r>
          </w:p>
        </w:tc>
      </w:tr>
      <w:tr w:rsidR="003F08E9" w:rsidTr="00BB7BD1">
        <w:trPr>
          <w:trHeight w:val="40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B41526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()</w:t>
            </w:r>
          </w:p>
        </w:tc>
      </w:tr>
      <w:tr w:rsidR="003F08E9" w:rsidTr="00BB7BD1">
        <w:trPr>
          <w:trHeight w:val="359"/>
          <w:jc w:val="center"/>
        </w:trPr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F945D0" w:rsidTr="00BB7BD1">
        <w:trPr>
          <w:trHeight w:val="475"/>
          <w:jc w:val="center"/>
        </w:trPr>
        <w:tc>
          <w:tcPr>
            <w:tcW w:w="1530" w:type="dxa"/>
            <w:vMerge/>
            <w:tcBorders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45D0" w:rsidTr="00BB7BD1">
        <w:trPr>
          <w:trHeight w:val="442"/>
          <w:jc w:val="center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F945D0" w:rsidRDefault="00F945D0" w:rsidP="00F945D0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Default="007C2C4F" w:rsidP="00F945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>Није одирано</w:t>
            </w:r>
          </w:p>
        </w:tc>
      </w:tr>
      <w:tr w:rsidR="00F945D0" w:rsidTr="00BB7BD1">
        <w:trPr>
          <w:trHeight w:val="552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05.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BB7BD1" w:rsidRDefault="00BB7BD1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BB7BD1" w:rsidRDefault="00BB7BD1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АКАДЕМАЦ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BB7BD1" w:rsidRDefault="00BB7BD1" w:rsidP="00F945D0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71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BB7BD1" w:rsidRDefault="00BB7BD1" w:rsidP="00F945D0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130</w:t>
            </w:r>
          </w:p>
        </w:tc>
      </w:tr>
      <w:tr w:rsidR="00F945D0" w:rsidTr="00BB7BD1">
        <w:trPr>
          <w:trHeight w:val="404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BB7BD1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BB7BD1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BB7BD1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12:29, 22:28, 16:37, 21:36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F945D0" w:rsidTr="00BB7BD1">
        <w:trPr>
          <w:trHeight w:val="359"/>
          <w:jc w:val="center"/>
        </w:trPr>
        <w:tc>
          <w:tcPr>
            <w:tcW w:w="1530" w:type="dxa"/>
            <w:vMerge w:val="restart"/>
            <w:tcBorders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BB7BD1" w:rsidRDefault="00F945D0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М.</w:t>
            </w:r>
          </w:p>
        </w:tc>
      </w:tr>
      <w:tr w:rsidR="00F945D0" w:rsidTr="00BB7BD1">
        <w:trPr>
          <w:trHeight w:val="350"/>
          <w:jc w:val="center"/>
        </w:trPr>
        <w:tc>
          <w:tcPr>
            <w:tcW w:w="1530" w:type="dxa"/>
            <w:vMerge/>
            <w:tcBorders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BB7BD1" w:rsidRDefault="00F945D0" w:rsidP="00BB7BD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B7BD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Бабић С., Срдић М., Рађевић Д.</w:t>
            </w:r>
          </w:p>
        </w:tc>
      </w:tr>
      <w:tr w:rsidR="00F945D0" w:rsidTr="00BB7BD1">
        <w:trPr>
          <w:trHeight w:val="485"/>
          <w:jc w:val="center"/>
        </w:trPr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Default="00F945D0" w:rsidP="00F945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F945D0" w:rsidTr="00BB7BD1">
        <w:trPr>
          <w:trHeight w:val="540"/>
          <w:jc w:val="center"/>
        </w:trPr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</w:p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06.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945D0" w:rsidRPr="00BB7BD1" w:rsidRDefault="00BB7BD1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БАСКЕТ 2000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7C2C4F" w:rsidRDefault="007C2C4F" w:rsidP="00F945D0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7C2C4F" w:rsidRDefault="007C2C4F" w:rsidP="00F945D0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115</w:t>
            </w:r>
          </w:p>
        </w:tc>
      </w:tr>
      <w:tr w:rsidR="00F945D0" w:rsidTr="00BB7BD1">
        <w:trPr>
          <w:trHeight w:val="390"/>
          <w:jc w:val="center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5D0" w:rsidRDefault="00F945D0" w:rsidP="00F945D0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5D0" w:rsidRDefault="00F945D0" w:rsidP="00B41526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7C2C4F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10:25, 08:32, 21:29, 09:29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F945D0" w:rsidTr="007C2C4F">
        <w:trPr>
          <w:trHeight w:val="408"/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F945D0" w:rsidRDefault="00F945D0" w:rsidP="00F945D0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5D0" w:rsidRPr="007C2C4F" w:rsidRDefault="00F945D0" w:rsidP="00F945D0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7C2C4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Скакић Д.</w:t>
            </w:r>
          </w:p>
        </w:tc>
      </w:tr>
      <w:tr w:rsidR="0054200C" w:rsidTr="007C2C4F">
        <w:trPr>
          <w:trHeight w:val="345"/>
          <w:jc w:val="center"/>
        </w:trPr>
        <w:tc>
          <w:tcPr>
            <w:tcW w:w="1530" w:type="dxa"/>
          </w:tcPr>
          <w:p w:rsidR="0054200C" w:rsidRDefault="0054200C" w:rsidP="0054200C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0C" w:rsidRPr="007C2C4F" w:rsidRDefault="0054200C" w:rsidP="00BB7BD1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7C2C4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Вуруна А.П., Даниловић М., Ињац С.</w:t>
            </w:r>
          </w:p>
        </w:tc>
      </w:tr>
      <w:tr w:rsidR="0054200C" w:rsidTr="00BB7BD1">
        <w:trPr>
          <w:trHeight w:val="450"/>
          <w:jc w:val="center"/>
        </w:trPr>
        <w:tc>
          <w:tcPr>
            <w:tcW w:w="1530" w:type="dxa"/>
          </w:tcPr>
          <w:p w:rsidR="0054200C" w:rsidRDefault="0054200C" w:rsidP="0054200C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7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C" w:rsidRDefault="0054200C" w:rsidP="0054200C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А:</w:t>
            </w:r>
          </w:p>
          <w:p w:rsidR="0054200C" w:rsidRDefault="007C2C4F" w:rsidP="0054200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 w:rsidR="0054200C"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54200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4200C"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bookmarkStart w:id="0" w:name="_Hlk134366463"/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700" w:type="dxa"/>
        <w:jc w:val="center"/>
        <w:tblLayout w:type="fixed"/>
        <w:tblLook w:val="01E0"/>
      </w:tblPr>
      <w:tblGrid>
        <w:gridCol w:w="474"/>
        <w:gridCol w:w="2955"/>
        <w:gridCol w:w="593"/>
        <w:gridCol w:w="630"/>
        <w:gridCol w:w="624"/>
        <w:gridCol w:w="738"/>
        <w:gridCol w:w="691"/>
        <w:gridCol w:w="1071"/>
        <w:gridCol w:w="924"/>
      </w:tblGrid>
      <w:tr w:rsidR="0047657A" w:rsidTr="007C2C4F">
        <w:trPr>
          <w:cantSplit/>
          <w:trHeight w:hRule="exact" w:val="437"/>
          <w:jc w:val="center"/>
        </w:trPr>
        <w:tc>
          <w:tcPr>
            <w:tcW w:w="474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4765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bookmarkEnd w:id="0"/>
      <w:tr w:rsidR="007C2C4F" w:rsidTr="007C2C4F">
        <w:trPr>
          <w:cantSplit/>
          <w:trHeight w:hRule="exact" w:val="516"/>
          <w:jc w:val="center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54200C" w:rsidRDefault="007C2C4F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СКК СТУДЕНТ ИГОКЕА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228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122</w:t>
            </w:r>
          </w:p>
        </w:tc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+106</w:t>
            </w:r>
          </w:p>
        </w:tc>
        <w:tc>
          <w:tcPr>
            <w:tcW w:w="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7C2C4F" w:rsidTr="007C2C4F">
        <w:trPr>
          <w:cantSplit/>
          <w:trHeight w:hRule="exact" w:val="516"/>
          <w:jc w:val="center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BB7BD1" w:rsidRDefault="007C2C4F" w:rsidP="00BB7BD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 w:rsidRPr="0054200C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АКАДЕМАЦ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210</w:t>
            </w:r>
          </w:p>
        </w:tc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+92</w:t>
            </w:r>
          </w:p>
        </w:tc>
        <w:tc>
          <w:tcPr>
            <w:tcW w:w="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7C2C4F" w:rsidTr="007C2C4F">
        <w:trPr>
          <w:cantSplit/>
          <w:trHeight w:hRule="exact" w:val="516"/>
          <w:jc w:val="center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BB7BD1" w:rsidRDefault="007C2C4F" w:rsidP="00BB7BD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БАСКЕТ 2000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177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272</w:t>
            </w:r>
          </w:p>
        </w:tc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 w:rsidP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-95</w:t>
            </w:r>
          </w:p>
        </w:tc>
        <w:tc>
          <w:tcPr>
            <w:tcW w:w="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7C2C4F" w:rsidTr="007C2C4F">
        <w:trPr>
          <w:cantSplit/>
          <w:trHeight w:hRule="exact" w:val="516"/>
          <w:jc w:val="center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BB7BD1" w:rsidRDefault="007C2C4F" w:rsidP="00BB7BD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МОДРИЧА (-1)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BB7BD1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BB7BD1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 w:rsidRPr="002F593B"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sr-Cyrl-BA"/>
              </w:rPr>
              <w:t>233</w:t>
            </w:r>
          </w:p>
        </w:tc>
        <w:tc>
          <w:tcPr>
            <w:tcW w:w="1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7C2C4F" w:rsidRDefault="007C2C4F" w:rsidP="002F593B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-103</w:t>
            </w:r>
          </w:p>
        </w:tc>
        <w:tc>
          <w:tcPr>
            <w:tcW w:w="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2C4F" w:rsidRPr="002F593B" w:rsidRDefault="007C2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47657A" w:rsidRDefault="0047657A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bookmarkStart w:id="1" w:name="_Hlk134366995"/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bookmarkEnd w:id="1"/>
    <w:p w:rsidR="0047657A" w:rsidRDefault="0047657A" w:rsidP="00A52ECC">
      <w:pPr>
        <w:tabs>
          <w:tab w:val="left" w:pos="2568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Pr="007C2C4F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2C4F" w:rsidRDefault="007C2C4F" w:rsidP="007C2C4F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7C2C4F" w:rsidRPr="007C2C4F" w:rsidRDefault="007C2C4F" w:rsidP="007C2C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Утакмица СКК Студент Игокеа – КК Модрича региструје се службеним резултатом 20:00 у корист СКК Студент Игокеа, а КК Модрича не добија бод за пласман</w:t>
      </w:r>
    </w:p>
    <w:p w:rsidR="001A39FE" w:rsidRPr="00BB7BD1" w:rsidRDefault="001A39FE" w:rsidP="00BB7BD1">
      <w:pPr>
        <w:pStyle w:val="NoSpacing"/>
        <w:rPr>
          <w:rFonts w:ascii="Arial" w:hAnsi="Arial" w:cs="Arial"/>
          <w:sz w:val="24"/>
          <w:szCs w:val="24"/>
        </w:rPr>
      </w:pPr>
    </w:p>
    <w:p w:rsidR="00AD3CB3" w:rsidRDefault="001A39FE" w:rsidP="00AD3CB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</w:t>
      </w:r>
      <w:r w:rsidR="00BB7BD1">
        <w:rPr>
          <w:rFonts w:ascii="Arial" w:hAnsi="Arial" w:cs="Arial"/>
          <w:sz w:val="24"/>
          <w:szCs w:val="24"/>
        </w:rPr>
        <w:t>њава се КК Модрича</w:t>
      </w:r>
      <w:r w:rsidR="00AD3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 xml:space="preserve">30 </w:t>
      </w:r>
      <w:r w:rsidR="00AD3CB3">
        <w:rPr>
          <w:rFonts w:ascii="Arial" w:hAnsi="Arial" w:cs="Arial"/>
          <w:sz w:val="24"/>
          <w:szCs w:val="24"/>
        </w:rPr>
        <w:t>КМ</w:t>
      </w:r>
    </w:p>
    <w:p w:rsidR="00AD3CB3" w:rsidRDefault="00AD3CB3" w:rsidP="00AD3C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-због досуђене ТГ тренеру </w:t>
      </w:r>
      <w:r w:rsidR="00BB7BD1">
        <w:rPr>
          <w:rFonts w:ascii="Arial" w:hAnsi="Arial" w:cs="Arial"/>
          <w:sz w:val="24"/>
          <w:szCs w:val="24"/>
        </w:rPr>
        <w:t>Милојевић М.</w:t>
      </w:r>
      <w:r>
        <w:rPr>
          <w:rFonts w:ascii="Arial" w:hAnsi="Arial" w:cs="Arial"/>
          <w:sz w:val="24"/>
          <w:szCs w:val="24"/>
        </w:rPr>
        <w:t>.</w:t>
      </w:r>
    </w:p>
    <w:p w:rsidR="00AD3CB3" w:rsidRDefault="00AD3CB3" w:rsidP="00AD3C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(Тачка 11.2.4.2. Пропозиција, веза Тачка  11.4).</w:t>
      </w:r>
    </w:p>
    <w:p w:rsidR="007C2C4F" w:rsidRDefault="007C2C4F" w:rsidP="00AD3CB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2C4F" w:rsidRPr="007C2C4F" w:rsidRDefault="007C2C4F" w:rsidP="007C2C4F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C2C4F">
        <w:rPr>
          <w:rFonts w:ascii="Arial" w:hAnsi="Arial" w:cs="Arial"/>
          <w:color w:val="FF0000"/>
          <w:sz w:val="24"/>
          <w:szCs w:val="24"/>
        </w:rPr>
        <w:t>Кажњава се КК Модрича са...........................................................450 КМ</w:t>
      </w:r>
    </w:p>
    <w:p w:rsidR="007C2C4F" w:rsidRPr="007C2C4F" w:rsidRDefault="007C2C4F" w:rsidP="007C2C4F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  <w:lang w:val="sr-Cyrl-BA"/>
        </w:rPr>
      </w:pPr>
      <w:r w:rsidRPr="007C2C4F">
        <w:rPr>
          <w:rFonts w:ascii="Arial" w:hAnsi="Arial" w:cs="Arial"/>
          <w:color w:val="FF0000"/>
          <w:sz w:val="24"/>
          <w:szCs w:val="24"/>
          <w:lang w:val="sr-Cyrl-BA"/>
        </w:rPr>
        <w:t>-због недоласка на утакмицу</w:t>
      </w:r>
    </w:p>
    <w:p w:rsidR="007C2C4F" w:rsidRPr="007C2C4F" w:rsidRDefault="007C2C4F" w:rsidP="007C2C4F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7C2C4F">
        <w:rPr>
          <w:rFonts w:ascii="Arial" w:hAnsi="Arial" w:cs="Arial"/>
          <w:color w:val="FF0000"/>
          <w:sz w:val="24"/>
          <w:szCs w:val="24"/>
        </w:rPr>
        <w:t>(Тачка 11.2.4.19 Пропозиција, веза Тачка 11.4)</w:t>
      </w:r>
    </w:p>
    <w:p w:rsidR="0047657A" w:rsidRDefault="0047657A">
      <w:pPr>
        <w:spacing w:after="120"/>
        <w:rPr>
          <w:rFonts w:ascii="Arial" w:hAnsi="Arial" w:cs="Arial"/>
          <w:sz w:val="24"/>
          <w:szCs w:val="24"/>
        </w:rPr>
      </w:pPr>
    </w:p>
    <w:p w:rsidR="00AD3CB3" w:rsidRDefault="00AD3CB3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657A" w:rsidRPr="007C2C4F" w:rsidRDefault="000A1CD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C2C4F" w:rsidRPr="001A39FE" w:rsidRDefault="007C2C4F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Пласман на финални турнир Првенства РС обезбиједили су СКК Студент Игокеа и КК Академац</w:t>
      </w:r>
    </w:p>
    <w:p w:rsidR="001A39FE" w:rsidRPr="001A39FE" w:rsidRDefault="001A39FE" w:rsidP="001A39FE">
      <w:pPr>
        <w:pStyle w:val="ListParagraph"/>
        <w:spacing w:after="0"/>
        <w:ind w:right="1179"/>
        <w:rPr>
          <w:rFonts w:ascii="Arial" w:hAnsi="Arial" w:cs="Arial"/>
          <w:color w:val="808080"/>
          <w:sz w:val="16"/>
          <w:szCs w:val="16"/>
        </w:rPr>
      </w:pPr>
      <w:r w:rsidRPr="001A39FE">
        <w:rPr>
          <w:rFonts w:ascii="Arial" w:hAnsi="Arial" w:cs="Arial"/>
          <w:color w:val="808080"/>
          <w:sz w:val="16"/>
          <w:szCs w:val="16"/>
          <w:lang w:val="hr-BA"/>
        </w:rPr>
        <w:lastRenderedPageBreak/>
        <w:t>.</w:t>
      </w:r>
    </w:p>
    <w:p w:rsidR="00B41526" w:rsidRDefault="00B41526" w:rsidP="00BB7BD1">
      <w:pPr>
        <w:spacing w:after="0"/>
        <w:ind w:left="2160" w:firstLine="720"/>
        <w:jc w:val="center"/>
        <w:rPr>
          <w:rFonts w:ascii="Arial" w:hAnsi="Arial" w:cs="Arial"/>
          <w:sz w:val="24"/>
          <w:szCs w:val="24"/>
        </w:rPr>
      </w:pPr>
    </w:p>
    <w:p w:rsidR="00B41526" w:rsidRDefault="00B41526" w:rsidP="00BB7BD1">
      <w:pPr>
        <w:spacing w:after="0"/>
        <w:ind w:left="2160" w:firstLine="720"/>
        <w:jc w:val="center"/>
        <w:rPr>
          <w:rFonts w:ascii="Arial" w:hAnsi="Arial" w:cs="Arial"/>
          <w:sz w:val="24"/>
          <w:szCs w:val="24"/>
        </w:rPr>
      </w:pPr>
    </w:p>
    <w:p w:rsidR="0047657A" w:rsidRPr="00BB7BD1" w:rsidRDefault="000A1CD4" w:rsidP="00BB7BD1">
      <w:pPr>
        <w:spacing w:after="0"/>
        <w:ind w:left="2160" w:firstLine="72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 w:rsidR="00C13031"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 w:rsidR="00BB7BD1">
        <w:rPr>
          <w:rFonts w:ascii="Arial" w:hAnsi="Arial" w:cs="Arial"/>
          <w:b/>
          <w:color w:val="000080"/>
          <w:lang w:val="sr-Cyrl-BA"/>
        </w:rPr>
        <w:tab/>
      </w:r>
      <w:r w:rsidR="00BB7BD1">
        <w:rPr>
          <w:rFonts w:ascii="Arial" w:hAnsi="Arial" w:cs="Arial"/>
          <w:b/>
          <w:color w:val="000080"/>
          <w:lang w:val="sr-Cyrl-BA"/>
        </w:rPr>
        <w:tab/>
      </w:r>
      <w:r w:rsidR="00BB7BD1">
        <w:rPr>
          <w:rFonts w:ascii="Arial" w:hAnsi="Arial" w:cs="Arial"/>
          <w:b/>
          <w:color w:val="000080"/>
          <w:lang w:val="sr-Cyrl-BA"/>
        </w:rPr>
        <w:tab/>
        <w:t xml:space="preserve">   </w:t>
      </w:r>
      <w:proofErr w:type="spellStart"/>
      <w:r w:rsidR="00DD19E5">
        <w:rPr>
          <w:rFonts w:ascii="Arial" w:hAnsi="Arial" w:cs="Arial"/>
          <w:b/>
          <w:color w:val="000080"/>
        </w:rPr>
        <w:t>Миодраг</w:t>
      </w:r>
      <w:proofErr w:type="spellEnd"/>
      <w:r w:rsidR="00DD19E5">
        <w:rPr>
          <w:rFonts w:ascii="Arial" w:hAnsi="Arial" w:cs="Arial"/>
          <w:b/>
          <w:color w:val="000080"/>
        </w:rPr>
        <w:t xml:space="preserve"> </w:t>
      </w:r>
      <w:proofErr w:type="spellStart"/>
      <w:r w:rsidR="00DD19E5">
        <w:rPr>
          <w:rFonts w:ascii="Arial" w:hAnsi="Arial" w:cs="Arial"/>
          <w:b/>
          <w:color w:val="000080"/>
        </w:rPr>
        <w:t>Ивановић</w:t>
      </w:r>
      <w:proofErr w:type="spellEnd"/>
      <w:r w:rsidR="00DD19E5">
        <w:rPr>
          <w:rFonts w:ascii="Arial" w:hAnsi="Arial" w:cs="Arial"/>
          <w:b/>
          <w:color w:val="000080"/>
        </w:rPr>
        <w:t xml:space="preserve">, </w:t>
      </w:r>
      <w:r w:rsidR="00BB7BD1">
        <w:rPr>
          <w:rFonts w:ascii="Arial" w:hAnsi="Arial" w:cs="Arial"/>
          <w:b/>
          <w:color w:val="000080"/>
          <w:lang w:val="sr-Cyrl-BA"/>
        </w:rPr>
        <w:t>с.р.</w:t>
      </w:r>
    </w:p>
    <w:sectPr w:rsidR="0047657A" w:rsidRPr="00BB7BD1" w:rsidSect="0047657A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7"/>
    <w:multiLevelType w:val="multilevel"/>
    <w:tmpl w:val="6AC481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FE1C25"/>
    <w:multiLevelType w:val="multilevel"/>
    <w:tmpl w:val="F5D6C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D449EB"/>
    <w:multiLevelType w:val="multilevel"/>
    <w:tmpl w:val="E1D66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>
    <w:useFELayout/>
  </w:compat>
  <w:rsids>
    <w:rsidRoot w:val="0047657A"/>
    <w:rsid w:val="000A1CD4"/>
    <w:rsid w:val="001A39FE"/>
    <w:rsid w:val="0022650D"/>
    <w:rsid w:val="002F593B"/>
    <w:rsid w:val="003F08E9"/>
    <w:rsid w:val="003F58E9"/>
    <w:rsid w:val="004079DC"/>
    <w:rsid w:val="0047657A"/>
    <w:rsid w:val="0054200C"/>
    <w:rsid w:val="007C2C4F"/>
    <w:rsid w:val="008155CD"/>
    <w:rsid w:val="008C6A3B"/>
    <w:rsid w:val="00905C6A"/>
    <w:rsid w:val="00A52ECC"/>
    <w:rsid w:val="00AD3CB3"/>
    <w:rsid w:val="00B41526"/>
    <w:rsid w:val="00BB7BD1"/>
    <w:rsid w:val="00C13031"/>
    <w:rsid w:val="00C3641C"/>
    <w:rsid w:val="00DD19E5"/>
    <w:rsid w:val="00E84CE3"/>
    <w:rsid w:val="00F9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765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657A"/>
    <w:pPr>
      <w:spacing w:after="140"/>
    </w:pPr>
  </w:style>
  <w:style w:type="paragraph" w:styleId="List">
    <w:name w:val="List"/>
    <w:basedOn w:val="BodyText"/>
    <w:rsid w:val="0047657A"/>
    <w:rPr>
      <w:rFonts w:cs="Lucida Sans"/>
    </w:rPr>
  </w:style>
  <w:style w:type="paragraph" w:styleId="Caption">
    <w:name w:val="caption"/>
    <w:basedOn w:val="Normal"/>
    <w:qFormat/>
    <w:rsid w:val="004765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657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D19E5"/>
    <w:pPr>
      <w:suppressAutoHyphens w:val="0"/>
    </w:pPr>
    <w:rPr>
      <w:rFonts w:ascii="Calibri" w:eastAsia="Calibri" w:hAnsi="Calibri" w:cs="Calibr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2023-05-14T18:17:00Z</dcterms:created>
  <dcterms:modified xsi:type="dcterms:W3CDTF">2023-05-24T19:56:00Z</dcterms:modified>
  <dc:language>sr-Latn-BA</dc:language>
</cp:coreProperties>
</file>